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616DE9DB" w:rsidR="005C22DE" w:rsidRPr="00E77EB6" w:rsidRDefault="005C22DE" w:rsidP="0076150C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  <w:r w:rsidR="005E772B">
        <w:rPr>
          <w:rFonts w:hint="eastAsia"/>
          <w:sz w:val="36"/>
          <w:szCs w:val="36"/>
        </w:rPr>
        <w:t>（</w:t>
      </w:r>
      <w:r w:rsidR="00CF49B8">
        <w:rPr>
          <w:rFonts w:hint="eastAsia"/>
          <w:sz w:val="36"/>
          <w:szCs w:val="36"/>
        </w:rPr>
        <w:t>カスタマーサポート・サクセス向け</w:t>
      </w:r>
      <w:r w:rsidR="005E772B">
        <w:rPr>
          <w:rFonts w:hint="eastAsia"/>
          <w:sz w:val="36"/>
          <w:szCs w:val="36"/>
        </w:rPr>
        <w:t>）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697"/>
      </w:tblGrid>
      <w:tr w:rsidR="00D75ED0" w:rsidRPr="00796863" w14:paraId="067CB295" w14:textId="47717953" w:rsidTr="00D75ED0">
        <w:trPr>
          <w:trHeight w:val="567"/>
        </w:trPr>
        <w:tc>
          <w:tcPr>
            <w:tcW w:w="1838" w:type="dxa"/>
            <w:shd w:val="clear" w:color="auto" w:fill="C9F9FC" w:themeFill="accent3" w:themeFillTint="33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19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C9F9FC" w:themeFill="accent3" w:themeFillTint="33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2697" w:type="dxa"/>
            <w:vAlign w:val="center"/>
          </w:tcPr>
          <w:p w14:paraId="674838C5" w14:textId="2AE4FE2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D75ED0" w:rsidRPr="00796863" w14:paraId="27382EA3" w14:textId="58B6D2AE" w:rsidTr="00D75ED0">
        <w:trPr>
          <w:trHeight w:val="567"/>
        </w:trPr>
        <w:tc>
          <w:tcPr>
            <w:tcW w:w="1838" w:type="dxa"/>
            <w:shd w:val="clear" w:color="auto" w:fill="C9F9FC" w:themeFill="accent3" w:themeFillTint="33"/>
            <w:vAlign w:val="center"/>
          </w:tcPr>
          <w:p w14:paraId="78DBB5B9" w14:textId="3A9FE411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680937">
              <w:rPr>
                <w:rFonts w:hint="eastAsia"/>
                <w:spacing w:val="210"/>
                <w:kern w:val="0"/>
                <w:sz w:val="21"/>
                <w:szCs w:val="21"/>
                <w:fitText w:val="840" w:id="-936639232"/>
              </w:rPr>
              <w:t>氏</w:t>
            </w:r>
            <w:r w:rsidRPr="00680937">
              <w:rPr>
                <w:rFonts w:hint="eastAsia"/>
                <w:kern w:val="0"/>
                <w:sz w:val="21"/>
                <w:szCs w:val="21"/>
                <w:fitText w:val="840" w:id="-936639232"/>
              </w:rPr>
              <w:t>名</w:t>
            </w:r>
          </w:p>
        </w:tc>
        <w:tc>
          <w:tcPr>
            <w:tcW w:w="3119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C9F9FC" w:themeFill="accent3" w:themeFillTint="33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2697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Pr="00796863" w:rsidRDefault="005C22DE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126"/>
        <w:gridCol w:w="2659"/>
      </w:tblGrid>
      <w:tr w:rsidR="00796863" w:rsidRPr="00E77EB6" w14:paraId="22B24989" w14:textId="77777777" w:rsidTr="00D75ED0">
        <w:trPr>
          <w:trHeight w:val="567"/>
        </w:trPr>
        <w:tc>
          <w:tcPr>
            <w:tcW w:w="846" w:type="dxa"/>
            <w:shd w:val="clear" w:color="auto" w:fill="C9F9FC" w:themeFill="accent3" w:themeFillTint="33"/>
            <w:vAlign w:val="center"/>
          </w:tcPr>
          <w:p w14:paraId="1FC6FDA3" w14:textId="6394630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C9F9FC" w:themeFill="accent3" w:themeFillTint="33"/>
            <w:vAlign w:val="center"/>
          </w:tcPr>
          <w:p w14:paraId="43F0337A" w14:textId="7B0717EB" w:rsidR="00796863" w:rsidRPr="005E772B" w:rsidRDefault="002D0931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チェックポイント</w:t>
            </w:r>
          </w:p>
        </w:tc>
        <w:tc>
          <w:tcPr>
            <w:tcW w:w="2126" w:type="dxa"/>
            <w:shd w:val="clear" w:color="auto" w:fill="C9F9FC" w:themeFill="accent3" w:themeFillTint="33"/>
            <w:vAlign w:val="center"/>
          </w:tcPr>
          <w:p w14:paraId="70F3ABA1" w14:textId="6415AA0B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rFonts w:hint="eastAsia"/>
                <w:spacing w:val="35"/>
                <w:sz w:val="21"/>
                <w:szCs w:val="21"/>
              </w:rPr>
              <w:t>評価（1-5）</w:t>
            </w:r>
          </w:p>
        </w:tc>
        <w:tc>
          <w:tcPr>
            <w:tcW w:w="2659" w:type="dxa"/>
            <w:shd w:val="clear" w:color="auto" w:fill="C9F9FC" w:themeFill="accent3" w:themeFillTint="33"/>
            <w:vAlign w:val="center"/>
          </w:tcPr>
          <w:p w14:paraId="4F0C374C" w14:textId="1AC2D1A4" w:rsidR="00796863" w:rsidRPr="005E772B" w:rsidRDefault="00796863" w:rsidP="00E77EB6">
            <w:pPr>
              <w:snapToGrid w:val="0"/>
              <w:jc w:val="center"/>
              <w:rPr>
                <w:spacing w:val="35"/>
                <w:sz w:val="21"/>
                <w:szCs w:val="21"/>
              </w:rPr>
            </w:pPr>
            <w:r w:rsidRPr="005E772B">
              <w:rPr>
                <w:spacing w:val="35"/>
                <w:sz w:val="21"/>
                <w:szCs w:val="21"/>
              </w:rPr>
              <w:t>コメント</w:t>
            </w:r>
          </w:p>
        </w:tc>
      </w:tr>
      <w:tr w:rsidR="004A002D" w:rsidRPr="00E77EB6" w14:paraId="5DE11EDA" w14:textId="77777777" w:rsidTr="00D75ED0">
        <w:trPr>
          <w:trHeight w:val="703"/>
        </w:trPr>
        <w:tc>
          <w:tcPr>
            <w:tcW w:w="846" w:type="dxa"/>
            <w:vMerge w:val="restart"/>
            <w:shd w:val="clear" w:color="auto" w:fill="C9F9FC" w:themeFill="accent3" w:themeFillTint="33"/>
            <w:textDirection w:val="tbRlV"/>
            <w:vAlign w:val="center"/>
          </w:tcPr>
          <w:p w14:paraId="1D888D83" w14:textId="5934988E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D75ED0">
              <w:rPr>
                <w:spacing w:val="35"/>
                <w:kern w:val="0"/>
                <w:sz w:val="21"/>
                <w:szCs w:val="21"/>
                <w:fitText w:val="1050" w:id="-936640255"/>
              </w:rPr>
              <w:t>第一印</w:t>
            </w:r>
            <w:r w:rsidRPr="00D75ED0">
              <w:rPr>
                <w:kern w:val="0"/>
                <w:sz w:val="21"/>
                <w:szCs w:val="21"/>
                <w:fitText w:val="1050" w:id="-936640255"/>
              </w:rPr>
              <w:t>象</w:t>
            </w:r>
          </w:p>
        </w:tc>
        <w:tc>
          <w:tcPr>
            <w:tcW w:w="4111" w:type="dxa"/>
            <w:vAlign w:val="center"/>
          </w:tcPr>
          <w:p w14:paraId="4356F2DB" w14:textId="010602E6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明るく親しみやすい雰囲気がある</w:t>
            </w:r>
          </w:p>
        </w:tc>
        <w:tc>
          <w:tcPr>
            <w:tcW w:w="2126" w:type="dxa"/>
            <w:vAlign w:val="center"/>
          </w:tcPr>
          <w:p w14:paraId="79AF85CF" w14:textId="5E423DD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DAD56A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9BF0DD2" w14:textId="77777777" w:rsidTr="00D75ED0">
        <w:trPr>
          <w:trHeight w:val="703"/>
        </w:trPr>
        <w:tc>
          <w:tcPr>
            <w:tcW w:w="846" w:type="dxa"/>
            <w:vMerge/>
            <w:shd w:val="clear" w:color="auto" w:fill="C9F9FC" w:themeFill="accent3" w:themeFillTint="33"/>
            <w:vAlign w:val="center"/>
          </w:tcPr>
          <w:p w14:paraId="78FAAE78" w14:textId="78D97A28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0696C29" w14:textId="2B6EFC6C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適切な身だしなみと礼儀正しい態度である</w:t>
            </w:r>
          </w:p>
        </w:tc>
        <w:tc>
          <w:tcPr>
            <w:tcW w:w="2126" w:type="dxa"/>
            <w:vAlign w:val="center"/>
          </w:tcPr>
          <w:p w14:paraId="07672801" w14:textId="0FE008F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B76704E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608DDFD" w14:textId="77777777" w:rsidTr="00D75ED0">
        <w:trPr>
          <w:trHeight w:val="703"/>
        </w:trPr>
        <w:tc>
          <w:tcPr>
            <w:tcW w:w="846" w:type="dxa"/>
            <w:vMerge/>
            <w:shd w:val="clear" w:color="auto" w:fill="C9F9FC" w:themeFill="accent3" w:themeFillTint="33"/>
            <w:vAlign w:val="center"/>
          </w:tcPr>
          <w:p w14:paraId="6FA3D4AE" w14:textId="36999BE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81EE95" w14:textId="7BDE5C5B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声の調子や話し方が聞きやすい</w:t>
            </w:r>
          </w:p>
        </w:tc>
        <w:tc>
          <w:tcPr>
            <w:tcW w:w="2126" w:type="dxa"/>
            <w:vAlign w:val="center"/>
          </w:tcPr>
          <w:p w14:paraId="10AA93F0" w14:textId="20C5D63C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7AFA0E7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187FA5A" w14:textId="77777777" w:rsidTr="00D75ED0">
        <w:trPr>
          <w:trHeight w:val="703"/>
        </w:trPr>
        <w:tc>
          <w:tcPr>
            <w:tcW w:w="846" w:type="dxa"/>
            <w:vMerge w:val="restart"/>
            <w:shd w:val="clear" w:color="auto" w:fill="C9F9FC" w:themeFill="accent3" w:themeFillTint="33"/>
            <w:textDirection w:val="tbRlV"/>
            <w:vAlign w:val="center"/>
          </w:tcPr>
          <w:p w14:paraId="093552A4" w14:textId="631B8466" w:rsidR="004A002D" w:rsidRPr="00E77EB6" w:rsidRDefault="000A6AC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技術力・スキル</w:t>
            </w:r>
          </w:p>
        </w:tc>
        <w:tc>
          <w:tcPr>
            <w:tcW w:w="4111" w:type="dxa"/>
            <w:vAlign w:val="center"/>
          </w:tcPr>
          <w:p w14:paraId="7D392420" w14:textId="443A5D38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傾聴力があり、相手の話を正確に理解できる</w:t>
            </w:r>
          </w:p>
        </w:tc>
        <w:tc>
          <w:tcPr>
            <w:tcW w:w="2126" w:type="dxa"/>
            <w:vAlign w:val="center"/>
          </w:tcPr>
          <w:p w14:paraId="142BCB13" w14:textId="60B88D1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6F1A5DA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D0D5F61" w14:textId="77777777" w:rsidTr="00D75ED0">
        <w:trPr>
          <w:trHeight w:val="703"/>
        </w:trPr>
        <w:tc>
          <w:tcPr>
            <w:tcW w:w="846" w:type="dxa"/>
            <w:vMerge/>
            <w:shd w:val="clear" w:color="auto" w:fill="C9F9FC" w:themeFill="accent3" w:themeFillTint="33"/>
            <w:textDirection w:val="tbRlV"/>
            <w:vAlign w:val="center"/>
          </w:tcPr>
          <w:p w14:paraId="44B3ACF8" w14:textId="3D59FB44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89C4682" w14:textId="10259A0F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分かりやすく丁寧な説明ができる</w:t>
            </w:r>
          </w:p>
        </w:tc>
        <w:tc>
          <w:tcPr>
            <w:tcW w:w="2126" w:type="dxa"/>
            <w:vAlign w:val="center"/>
          </w:tcPr>
          <w:p w14:paraId="5E49ADB6" w14:textId="2309AEA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4B99F9B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B8662C7" w14:textId="77777777" w:rsidTr="00D75ED0">
        <w:trPr>
          <w:trHeight w:val="703"/>
        </w:trPr>
        <w:tc>
          <w:tcPr>
            <w:tcW w:w="846" w:type="dxa"/>
            <w:vMerge/>
            <w:shd w:val="clear" w:color="auto" w:fill="C9F9FC" w:themeFill="accent3" w:themeFillTint="33"/>
            <w:textDirection w:val="tbRlV"/>
            <w:vAlign w:val="center"/>
          </w:tcPr>
          <w:p w14:paraId="51971F9E" w14:textId="3C140520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5110925" w14:textId="56D8A7C7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適切な言葉遣いと敬語の使用ができる</w:t>
            </w:r>
          </w:p>
        </w:tc>
        <w:tc>
          <w:tcPr>
            <w:tcW w:w="2126" w:type="dxa"/>
            <w:vAlign w:val="center"/>
          </w:tcPr>
          <w:p w14:paraId="6998A27C" w14:textId="457D395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F9E6B4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7115985" w14:textId="77777777" w:rsidTr="00D75ED0">
        <w:trPr>
          <w:trHeight w:val="703"/>
        </w:trPr>
        <w:tc>
          <w:tcPr>
            <w:tcW w:w="846" w:type="dxa"/>
            <w:vMerge w:val="restart"/>
            <w:shd w:val="clear" w:color="auto" w:fill="C9F9FC" w:themeFill="accent3" w:themeFillTint="33"/>
            <w:textDirection w:val="tbRlV"/>
            <w:vAlign w:val="center"/>
          </w:tcPr>
          <w:p w14:paraId="29E32A50" w14:textId="25FAB6AC" w:rsidR="004A002D" w:rsidRPr="00E77EB6" w:rsidRDefault="000A6AC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問題解決力</w:t>
            </w:r>
          </w:p>
        </w:tc>
        <w:tc>
          <w:tcPr>
            <w:tcW w:w="4111" w:type="dxa"/>
            <w:vAlign w:val="center"/>
          </w:tcPr>
          <w:p w14:paraId="7D157DDE" w14:textId="582EF338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顧客の問題を迅速に把握し、適切な解決策を提案できる</w:t>
            </w:r>
          </w:p>
        </w:tc>
        <w:tc>
          <w:tcPr>
            <w:tcW w:w="2126" w:type="dxa"/>
            <w:vAlign w:val="center"/>
          </w:tcPr>
          <w:p w14:paraId="3C8AB592" w14:textId="700CC8AA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306468B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319D3108" w14:textId="77777777" w:rsidTr="00D75ED0">
        <w:trPr>
          <w:trHeight w:val="703"/>
        </w:trPr>
        <w:tc>
          <w:tcPr>
            <w:tcW w:w="846" w:type="dxa"/>
            <w:vMerge/>
            <w:shd w:val="clear" w:color="auto" w:fill="C9F9FC" w:themeFill="accent3" w:themeFillTint="33"/>
            <w:textDirection w:val="tbRlV"/>
            <w:vAlign w:val="center"/>
          </w:tcPr>
          <w:p w14:paraId="0D9A1E2B" w14:textId="0CE02EE5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3C1102" w14:textId="3E7E8027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複雑な状況でも冷静に対応できる</w:t>
            </w:r>
          </w:p>
        </w:tc>
        <w:tc>
          <w:tcPr>
            <w:tcW w:w="2126" w:type="dxa"/>
            <w:vAlign w:val="center"/>
          </w:tcPr>
          <w:p w14:paraId="2F652CFB" w14:textId="357B25B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77B55F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79D15FC3" w14:textId="77777777" w:rsidTr="00D75ED0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9F9FC" w:themeFill="accent3" w:themeFillTint="33"/>
            <w:textDirection w:val="tbRlV"/>
            <w:vAlign w:val="center"/>
          </w:tcPr>
          <w:p w14:paraId="2281FA8C" w14:textId="683CC7BA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E89583" w14:textId="3AAFC451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柔軟な思考で創造的な解決策を見出せる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BC8CFF" w14:textId="506265A6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4179D446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110F534" w14:textId="77777777" w:rsidTr="00D75ED0">
        <w:trPr>
          <w:trHeight w:val="703"/>
        </w:trPr>
        <w:tc>
          <w:tcPr>
            <w:tcW w:w="846" w:type="dxa"/>
            <w:vMerge w:val="restart"/>
            <w:shd w:val="clear" w:color="auto" w:fill="C9F9FC" w:themeFill="accent3" w:themeFillTint="33"/>
            <w:textDirection w:val="tbRlV"/>
            <w:vAlign w:val="center"/>
          </w:tcPr>
          <w:p w14:paraId="0BF11C16" w14:textId="56A80A72" w:rsidR="004A002D" w:rsidRPr="00E77EB6" w:rsidRDefault="000A6AC4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0A6AC4">
              <w:rPr>
                <w:sz w:val="21"/>
                <w:szCs w:val="21"/>
              </w:rPr>
              <w:t>チーム適性・成長性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C6677AE" w14:textId="06058DF4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顧客満足度を高めることへの強い意欲がある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0A1F0F" w14:textId="41AC46C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9565BE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57C411B4" w14:textId="77777777" w:rsidTr="00D75ED0">
        <w:trPr>
          <w:trHeight w:val="703"/>
        </w:trPr>
        <w:tc>
          <w:tcPr>
            <w:tcW w:w="846" w:type="dxa"/>
            <w:vMerge/>
            <w:shd w:val="clear" w:color="auto" w:fill="C9F9FC" w:themeFill="accent3" w:themeFillTint="33"/>
            <w:textDirection w:val="tbRlV"/>
            <w:vAlign w:val="center"/>
          </w:tcPr>
          <w:p w14:paraId="31BAB04D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0A54EF" w14:textId="22521022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辛抱強く、困難な状況でも前向きな態度を維持できる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9424B" w14:textId="590B7DBF" w:rsidR="004A002D" w:rsidRPr="00E77EB6" w:rsidRDefault="004A002D" w:rsidP="00E77EB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E211F8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4A34894" w14:textId="77777777" w:rsidTr="00D75ED0">
        <w:trPr>
          <w:trHeight w:val="703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9F9FC" w:themeFill="accent3" w:themeFillTint="33"/>
            <w:textDirection w:val="tbRlV"/>
            <w:vAlign w:val="center"/>
          </w:tcPr>
          <w:p w14:paraId="17E80A1F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D91809" w14:textId="1DFE9347" w:rsidR="004A002D" w:rsidRPr="00E77EB6" w:rsidRDefault="00CF49B8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CF49B8">
              <w:rPr>
                <w:sz w:val="21"/>
                <w:szCs w:val="21"/>
              </w:rPr>
              <w:t>会社のサービスや製品に関する知識と関心がある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7BE3C5" w14:textId="28E3FDCD" w:rsidR="004A002D" w:rsidRPr="00E77EB6" w:rsidRDefault="004A002D" w:rsidP="00E77EB6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5DDAF8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2D8FBF7" w14:textId="77777777" w:rsidTr="00D75ED0">
        <w:trPr>
          <w:trHeight w:val="567"/>
        </w:trPr>
        <w:tc>
          <w:tcPr>
            <w:tcW w:w="4957" w:type="dxa"/>
            <w:gridSpan w:val="2"/>
            <w:tcBorders>
              <w:top w:val="double" w:sz="4" w:space="0" w:color="auto"/>
            </w:tcBorders>
            <w:shd w:val="clear" w:color="auto" w:fill="C9F9FC" w:themeFill="accent3" w:themeFillTint="33"/>
            <w:vAlign w:val="center"/>
          </w:tcPr>
          <w:p w14:paraId="3ABA0D58" w14:textId="3BCF398E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E9EC31C" w14:textId="277132C6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 xml:space="preserve">合計　　</w:t>
            </w:r>
            <w:r w:rsidR="00182278">
              <w:rPr>
                <w:rFonts w:hint="eastAsia"/>
                <w:sz w:val="21"/>
                <w:szCs w:val="21"/>
              </w:rPr>
              <w:t xml:space="preserve">　</w:t>
            </w:r>
            <w:r w:rsidRPr="00E77EB6">
              <w:rPr>
                <w:rFonts w:hint="eastAsia"/>
                <w:sz w:val="21"/>
                <w:szCs w:val="21"/>
              </w:rPr>
              <w:t xml:space="preserve">　　／点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14:paraId="7BAFD05A" w14:textId="5AD6F5AA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 w:rsidR="00182278">
              <w:rPr>
                <w:rFonts w:hint="eastAsia"/>
                <w:sz w:val="21"/>
                <w:szCs w:val="21"/>
              </w:rPr>
              <w:t>検討</w:t>
            </w:r>
            <w:r w:rsidR="004A002D">
              <w:rPr>
                <w:rFonts w:hint="eastAsia"/>
                <w:sz w:val="21"/>
                <w:szCs w:val="21"/>
              </w:rPr>
              <w:t>・</w:t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329"/>
        <w:gridCol w:w="1330"/>
      </w:tblGrid>
      <w:tr w:rsidR="000F38B7" w:rsidRPr="00796863" w14:paraId="23D5398F" w14:textId="74B37B59" w:rsidTr="00D75ED0">
        <w:trPr>
          <w:trHeight w:val="451"/>
        </w:trPr>
        <w:tc>
          <w:tcPr>
            <w:tcW w:w="7083" w:type="dxa"/>
            <w:shd w:val="clear" w:color="auto" w:fill="C9F9FC" w:themeFill="accent3" w:themeFillTint="33"/>
            <w:vAlign w:val="center"/>
          </w:tcPr>
          <w:p w14:paraId="4CD5095E" w14:textId="58C80A23" w:rsidR="000F38B7" w:rsidRPr="00796863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  <w:r>
              <w:rPr>
                <w:rFonts w:hint="eastAsia"/>
                <w:sz w:val="21"/>
                <w:szCs w:val="21"/>
              </w:rPr>
              <w:t>・懸念事項</w:t>
            </w:r>
          </w:p>
        </w:tc>
        <w:tc>
          <w:tcPr>
            <w:tcW w:w="1329" w:type="dxa"/>
            <w:shd w:val="clear" w:color="auto" w:fill="C9F9FC" w:themeFill="accent3" w:themeFillTint="33"/>
          </w:tcPr>
          <w:p w14:paraId="4133FD1B" w14:textId="77777777" w:rsidR="000F38B7" w:rsidRPr="000F38B7" w:rsidRDefault="000F38B7" w:rsidP="00EF3C2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C9F9FC" w:themeFill="accent3" w:themeFillTint="33"/>
          </w:tcPr>
          <w:p w14:paraId="248FF859" w14:textId="77777777" w:rsidR="000F38B7" w:rsidRPr="000F38B7" w:rsidRDefault="000F38B7" w:rsidP="00EF3C21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F38B7" w:rsidRPr="00796863" w14:paraId="6C7308E8" w14:textId="42374147" w:rsidTr="000F38B7">
        <w:trPr>
          <w:trHeight w:val="1230"/>
        </w:trPr>
        <w:tc>
          <w:tcPr>
            <w:tcW w:w="7083" w:type="dxa"/>
          </w:tcPr>
          <w:p w14:paraId="20E42BDA" w14:textId="2F0329BA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9" w:type="dxa"/>
          </w:tcPr>
          <w:p w14:paraId="47719888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14:paraId="5CD01D8E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59498C">
      <w:pPr>
        <w:snapToGrid w:val="0"/>
        <w:spacing w:after="0"/>
        <w:rPr>
          <w:rFonts w:hint="eastAsia"/>
          <w:sz w:val="21"/>
          <w:szCs w:val="21"/>
        </w:rPr>
      </w:pPr>
    </w:p>
    <w:sectPr w:rsidR="00AD14A4" w:rsidRPr="00AD14A4" w:rsidSect="00AB6FBE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1039" w14:textId="77777777" w:rsidR="00EC4EB3" w:rsidRDefault="00EC4EB3" w:rsidP="0076150C">
      <w:pPr>
        <w:spacing w:after="0" w:line="240" w:lineRule="auto"/>
      </w:pPr>
      <w:r>
        <w:separator/>
      </w:r>
    </w:p>
  </w:endnote>
  <w:endnote w:type="continuationSeparator" w:id="0">
    <w:p w14:paraId="35525975" w14:textId="77777777" w:rsidR="00EC4EB3" w:rsidRDefault="00EC4EB3" w:rsidP="007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1028" w14:textId="77777777" w:rsidR="00EC4EB3" w:rsidRDefault="00EC4EB3" w:rsidP="0076150C">
      <w:pPr>
        <w:spacing w:after="0" w:line="240" w:lineRule="auto"/>
      </w:pPr>
      <w:r>
        <w:separator/>
      </w:r>
    </w:p>
  </w:footnote>
  <w:footnote w:type="continuationSeparator" w:id="0">
    <w:p w14:paraId="6FE5B5D9" w14:textId="77777777" w:rsidR="00EC4EB3" w:rsidRDefault="00EC4EB3" w:rsidP="007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5492" w14:textId="4E42E61D" w:rsidR="0076150C" w:rsidRDefault="0076150C" w:rsidP="0076150C">
    <w:pPr>
      <w:pStyle w:val="ab"/>
      <w:jc w:val="right"/>
      <w:rPr>
        <w:rFonts w:hint="eastAsia"/>
      </w:rPr>
    </w:pPr>
    <w:r>
      <w:rPr>
        <w:rFonts w:hint="eastAsia"/>
      </w:rPr>
      <w:t>作成日：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91877"/>
    <w:rsid w:val="000A6AC4"/>
    <w:rsid w:val="000F38B7"/>
    <w:rsid w:val="00134E3A"/>
    <w:rsid w:val="00182278"/>
    <w:rsid w:val="001A3F65"/>
    <w:rsid w:val="00212CC5"/>
    <w:rsid w:val="00234CC9"/>
    <w:rsid w:val="00280779"/>
    <w:rsid w:val="002C1A5B"/>
    <w:rsid w:val="002D0931"/>
    <w:rsid w:val="00333D11"/>
    <w:rsid w:val="00335596"/>
    <w:rsid w:val="00337F87"/>
    <w:rsid w:val="003902FD"/>
    <w:rsid w:val="004136A9"/>
    <w:rsid w:val="004A002D"/>
    <w:rsid w:val="004E1675"/>
    <w:rsid w:val="004E2EBD"/>
    <w:rsid w:val="005351BF"/>
    <w:rsid w:val="0059498C"/>
    <w:rsid w:val="005C22DE"/>
    <w:rsid w:val="005E0767"/>
    <w:rsid w:val="005E772B"/>
    <w:rsid w:val="00680937"/>
    <w:rsid w:val="0076150C"/>
    <w:rsid w:val="00787007"/>
    <w:rsid w:val="00796863"/>
    <w:rsid w:val="00825AE1"/>
    <w:rsid w:val="008706F3"/>
    <w:rsid w:val="00AB6FBE"/>
    <w:rsid w:val="00AD14A4"/>
    <w:rsid w:val="00AF3DB7"/>
    <w:rsid w:val="00B345E5"/>
    <w:rsid w:val="00B614D2"/>
    <w:rsid w:val="00C05422"/>
    <w:rsid w:val="00C814ED"/>
    <w:rsid w:val="00CF49B8"/>
    <w:rsid w:val="00D33B61"/>
    <w:rsid w:val="00D601B1"/>
    <w:rsid w:val="00D75ED0"/>
    <w:rsid w:val="00E77EB6"/>
    <w:rsid w:val="00EC4EB3"/>
    <w:rsid w:val="00EF3C21"/>
    <w:rsid w:val="00FA1CF4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B5294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B5294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B5294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150C"/>
  </w:style>
  <w:style w:type="paragraph" w:styleId="ad">
    <w:name w:val="footer"/>
    <w:basedOn w:val="a"/>
    <w:link w:val="ae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2024-08-05T07:20:00Z</dcterms:created>
  <dcterms:modified xsi:type="dcterms:W3CDTF">2024-08-05T07:23:00Z</dcterms:modified>
</cp:coreProperties>
</file>